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16DA" w14:textId="2EA9FC22" w:rsidR="00865270" w:rsidRPr="00A53C23" w:rsidRDefault="00865270" w:rsidP="00865270">
      <w:pPr>
        <w:spacing w:after="0"/>
        <w:rPr>
          <w:rFonts w:cstheme="minorHAnsi"/>
          <w:b/>
          <w:sz w:val="32"/>
          <w:szCs w:val="32"/>
        </w:rPr>
      </w:pPr>
      <w:r w:rsidRPr="00A53C23">
        <w:rPr>
          <w:rFonts w:cstheme="minorHAnsi"/>
          <w:b/>
          <w:sz w:val="32"/>
          <w:szCs w:val="32"/>
        </w:rPr>
        <w:t xml:space="preserve">Jennifer </w:t>
      </w:r>
      <w:r w:rsidR="00252792" w:rsidRPr="00A53C23">
        <w:rPr>
          <w:rFonts w:cstheme="minorHAnsi"/>
          <w:b/>
          <w:sz w:val="32"/>
          <w:szCs w:val="32"/>
        </w:rPr>
        <w:t>Garcia</w:t>
      </w:r>
    </w:p>
    <w:p w14:paraId="7C8620EC" w14:textId="3945B0C9" w:rsidR="006E7573" w:rsidRPr="006E7573" w:rsidRDefault="00865270" w:rsidP="006E7573">
      <w:pPr>
        <w:spacing w:after="0"/>
        <w:rPr>
          <w:rFonts w:cstheme="minorHAnsi"/>
        </w:rPr>
      </w:pPr>
      <w:r w:rsidRPr="006E7573">
        <w:rPr>
          <w:rFonts w:cstheme="minorHAnsi"/>
        </w:rPr>
        <w:t xml:space="preserve">123 East Street </w:t>
      </w:r>
      <w:r w:rsidR="001B2B60">
        <w:rPr>
          <w:rFonts w:cstheme="minorHAnsi"/>
        </w:rPr>
        <w:br/>
      </w:r>
      <w:r w:rsidRPr="006E7573">
        <w:rPr>
          <w:rFonts w:cstheme="minorHAnsi"/>
        </w:rPr>
        <w:t xml:space="preserve">Boston, MA 02118 </w:t>
      </w:r>
      <w:r w:rsidR="006E7573" w:rsidRPr="006E7573">
        <w:rPr>
          <w:rFonts w:cstheme="minorHAnsi"/>
        </w:rPr>
        <w:t xml:space="preserve">   </w:t>
      </w:r>
      <w:r w:rsidR="001B2B60">
        <w:rPr>
          <w:rFonts w:cstheme="minorHAnsi"/>
        </w:rPr>
        <w:br/>
      </w:r>
      <w:r w:rsidRPr="006E7573">
        <w:rPr>
          <w:rFonts w:cstheme="minorHAnsi"/>
        </w:rPr>
        <w:t xml:space="preserve">555-555-5555 </w:t>
      </w:r>
      <w:r w:rsidR="006E7573" w:rsidRPr="006E7573">
        <w:rPr>
          <w:rFonts w:cstheme="minorHAnsi"/>
        </w:rPr>
        <w:t xml:space="preserve"> </w:t>
      </w:r>
      <w:r w:rsidR="001B2B60">
        <w:rPr>
          <w:rFonts w:cstheme="minorHAnsi"/>
        </w:rPr>
        <w:br/>
      </w:r>
      <w:bookmarkStart w:id="0" w:name="_GoBack"/>
      <w:bookmarkEnd w:id="0"/>
      <w:r w:rsidR="006E7573" w:rsidRPr="006E7573">
        <w:rPr>
          <w:rFonts w:cstheme="minorHAnsi"/>
        </w:rPr>
        <w:t>email@email.com</w:t>
      </w:r>
    </w:p>
    <w:p w14:paraId="3DC55670" w14:textId="77777777" w:rsidR="006E7573" w:rsidRPr="006E7573" w:rsidRDefault="006E7573" w:rsidP="006E7573">
      <w:pPr>
        <w:spacing w:after="0"/>
        <w:rPr>
          <w:rFonts w:cstheme="minorHAnsi"/>
          <w:b/>
          <w:sz w:val="28"/>
          <w:szCs w:val="28"/>
        </w:rPr>
      </w:pPr>
    </w:p>
    <w:p w14:paraId="7E1276F0" w14:textId="77777777" w:rsidR="006E7573" w:rsidRPr="00A53C23" w:rsidRDefault="00865270" w:rsidP="00486813">
      <w:pPr>
        <w:spacing w:after="0"/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 xml:space="preserve">EDUCATION </w:t>
      </w:r>
    </w:p>
    <w:p w14:paraId="6771578E" w14:textId="77777777" w:rsidR="006E7573" w:rsidRDefault="006E7573" w:rsidP="00486813">
      <w:pPr>
        <w:spacing w:after="0"/>
        <w:rPr>
          <w:rFonts w:cstheme="minorHAnsi"/>
          <w:b/>
        </w:rPr>
      </w:pPr>
    </w:p>
    <w:p w14:paraId="464589A8" w14:textId="2569D085" w:rsidR="00865270" w:rsidRPr="00D8524E" w:rsidRDefault="00865270" w:rsidP="00486813">
      <w:pPr>
        <w:spacing w:after="0"/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PhD</w:t>
      </w:r>
      <w:r w:rsidRPr="00D8524E">
        <w:rPr>
          <w:rFonts w:cstheme="minorHAnsi"/>
          <w:sz w:val="24"/>
          <w:szCs w:val="24"/>
        </w:rPr>
        <w:t>, History,</w:t>
      </w:r>
      <w:r w:rsidR="00486813" w:rsidRPr="00D8524E">
        <w:rPr>
          <w:rFonts w:cstheme="minorHAnsi"/>
          <w:sz w:val="24"/>
          <w:szCs w:val="24"/>
        </w:rPr>
        <w:t xml:space="preserve"> Atlantic</w:t>
      </w:r>
      <w:r w:rsidRPr="00D8524E">
        <w:rPr>
          <w:rFonts w:cstheme="minorHAnsi"/>
          <w:sz w:val="24"/>
          <w:szCs w:val="24"/>
        </w:rPr>
        <w:t xml:space="preserve"> University, Boston MA, Spring 2</w:t>
      </w:r>
      <w:r w:rsidR="00AF7526" w:rsidRPr="00D8524E">
        <w:rPr>
          <w:rFonts w:cstheme="minorHAnsi"/>
          <w:sz w:val="24"/>
          <w:szCs w:val="24"/>
        </w:rPr>
        <w:t>018</w:t>
      </w:r>
    </w:p>
    <w:p w14:paraId="74BED875" w14:textId="31588309" w:rsidR="00865270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 xml:space="preserve">Dissertation Title: </w:t>
      </w:r>
      <w:r w:rsidR="00486813" w:rsidRPr="00D8524E">
        <w:rPr>
          <w:rFonts w:cstheme="minorHAnsi"/>
          <w:sz w:val="24"/>
          <w:szCs w:val="24"/>
        </w:rPr>
        <w:t>“</w:t>
      </w:r>
      <w:r w:rsidRPr="00D8524E">
        <w:rPr>
          <w:rFonts w:cstheme="minorHAnsi"/>
          <w:sz w:val="24"/>
          <w:szCs w:val="24"/>
        </w:rPr>
        <w:t>A History of New York Tenement Architecture</w:t>
      </w:r>
      <w:r w:rsidR="00486813" w:rsidRPr="00D8524E">
        <w:rPr>
          <w:rFonts w:cstheme="minorHAnsi"/>
          <w:sz w:val="24"/>
          <w:szCs w:val="24"/>
        </w:rPr>
        <w:t>”</w:t>
      </w:r>
    </w:p>
    <w:p w14:paraId="30BCBFBF" w14:textId="12EE1FF3" w:rsidR="00865270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MA</w:t>
      </w:r>
      <w:r w:rsidRPr="00D8524E">
        <w:rPr>
          <w:rFonts w:cstheme="minorHAnsi"/>
          <w:sz w:val="24"/>
          <w:szCs w:val="24"/>
        </w:rPr>
        <w:t xml:space="preserve">, History, </w:t>
      </w:r>
      <w:r w:rsidR="00ED19A1" w:rsidRPr="00D8524E">
        <w:rPr>
          <w:rFonts w:cstheme="minorHAnsi"/>
          <w:sz w:val="24"/>
          <w:szCs w:val="24"/>
        </w:rPr>
        <w:t xml:space="preserve">Atlantic </w:t>
      </w:r>
      <w:r w:rsidRPr="00D8524E">
        <w:rPr>
          <w:rFonts w:cstheme="minorHAnsi"/>
          <w:sz w:val="24"/>
          <w:szCs w:val="24"/>
        </w:rPr>
        <w:t>University, Boston MA, Spring 20</w:t>
      </w:r>
      <w:r w:rsidR="00AF7526" w:rsidRPr="00D8524E">
        <w:rPr>
          <w:rFonts w:cstheme="minorHAnsi"/>
          <w:sz w:val="24"/>
          <w:szCs w:val="24"/>
        </w:rPr>
        <w:t>12</w:t>
      </w:r>
    </w:p>
    <w:p w14:paraId="12050B82" w14:textId="5CAD5942" w:rsidR="008F6483" w:rsidRPr="00D8524E" w:rsidRDefault="00865270" w:rsidP="00865270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BA</w:t>
      </w:r>
      <w:r w:rsidRPr="00D8524E">
        <w:rPr>
          <w:rFonts w:cstheme="minorHAnsi"/>
          <w:sz w:val="24"/>
          <w:szCs w:val="24"/>
        </w:rPr>
        <w:t xml:space="preserve">, English, </w:t>
      </w:r>
      <w:r w:rsidR="00ED19A1" w:rsidRPr="00D8524E">
        <w:rPr>
          <w:rFonts w:cstheme="minorHAnsi"/>
          <w:sz w:val="24"/>
          <w:szCs w:val="24"/>
        </w:rPr>
        <w:t>York</w:t>
      </w:r>
      <w:r w:rsidRPr="00D8524E">
        <w:rPr>
          <w:rFonts w:cstheme="minorHAnsi"/>
          <w:sz w:val="24"/>
          <w:szCs w:val="24"/>
        </w:rPr>
        <w:t xml:space="preserve"> College, New York NY, Spring 20</w:t>
      </w:r>
      <w:r w:rsidR="00AF7526" w:rsidRPr="00D8524E">
        <w:rPr>
          <w:rFonts w:cstheme="minorHAnsi"/>
          <w:sz w:val="24"/>
          <w:szCs w:val="24"/>
        </w:rPr>
        <w:t>10</w:t>
      </w:r>
    </w:p>
    <w:p w14:paraId="526D6B94" w14:textId="77777777" w:rsidR="001C3C55" w:rsidRPr="00A53C23" w:rsidRDefault="001C3C55" w:rsidP="001C3C55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WORK HISTORY</w:t>
      </w:r>
    </w:p>
    <w:p w14:paraId="023F3269" w14:textId="77777777" w:rsidR="001C3C55" w:rsidRPr="006E7573" w:rsidRDefault="001C3C55" w:rsidP="001C3C55">
      <w:pPr>
        <w:rPr>
          <w:rFonts w:cstheme="minorHAnsi"/>
          <w:b/>
          <w:sz w:val="24"/>
          <w:szCs w:val="24"/>
        </w:rPr>
      </w:pPr>
      <w:r w:rsidRPr="006E7573">
        <w:rPr>
          <w:rFonts w:cstheme="minorHAnsi"/>
          <w:b/>
          <w:sz w:val="24"/>
          <w:szCs w:val="24"/>
        </w:rPr>
        <w:t>Academic Experience</w:t>
      </w:r>
    </w:p>
    <w:p w14:paraId="6727B2AD" w14:textId="3CADB941" w:rsidR="001C3C55" w:rsidRPr="00D8524E" w:rsidRDefault="001C3C55" w:rsidP="003131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Visiting Assistant Professor, Atlantic University, Boston MA, Fall 20</w:t>
      </w:r>
      <w:r w:rsidR="00AF7526" w:rsidRPr="00D8524E">
        <w:rPr>
          <w:rFonts w:cstheme="minorHAnsi"/>
          <w:sz w:val="24"/>
          <w:szCs w:val="24"/>
        </w:rPr>
        <w:t>17</w:t>
      </w:r>
      <w:r w:rsidRPr="00D8524E">
        <w:rPr>
          <w:rFonts w:cstheme="minorHAnsi"/>
          <w:sz w:val="24"/>
          <w:szCs w:val="24"/>
        </w:rPr>
        <w:t>-present</w:t>
      </w:r>
    </w:p>
    <w:p w14:paraId="7E948C44" w14:textId="06E5F955" w:rsidR="001C3C55" w:rsidRPr="00D8524E" w:rsidRDefault="001C3C55" w:rsidP="003131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Teaching Assistant, Atlantic University, Boston MA 20</w:t>
      </w:r>
      <w:r w:rsidR="00AF7526" w:rsidRPr="00D8524E">
        <w:rPr>
          <w:rFonts w:cstheme="minorHAnsi"/>
          <w:sz w:val="24"/>
          <w:szCs w:val="24"/>
        </w:rPr>
        <w:t>15</w:t>
      </w:r>
      <w:r w:rsidRPr="00D8524E">
        <w:rPr>
          <w:rFonts w:cstheme="minorHAnsi"/>
          <w:sz w:val="24"/>
          <w:szCs w:val="24"/>
        </w:rPr>
        <w:t>-20</w:t>
      </w:r>
      <w:r w:rsidR="00AF7526" w:rsidRPr="00D8524E">
        <w:rPr>
          <w:rFonts w:cstheme="minorHAnsi"/>
          <w:sz w:val="24"/>
          <w:szCs w:val="24"/>
        </w:rPr>
        <w:t>17</w:t>
      </w:r>
    </w:p>
    <w:p w14:paraId="5507B82B" w14:textId="77777777" w:rsidR="001C3C55" w:rsidRPr="006E7573" w:rsidRDefault="001C3C55" w:rsidP="001C3C55">
      <w:pPr>
        <w:rPr>
          <w:rFonts w:cstheme="minorHAnsi"/>
          <w:b/>
          <w:sz w:val="24"/>
          <w:szCs w:val="24"/>
        </w:rPr>
      </w:pPr>
      <w:r w:rsidRPr="006E7573">
        <w:rPr>
          <w:rFonts w:cstheme="minorHAnsi"/>
          <w:b/>
          <w:sz w:val="24"/>
          <w:szCs w:val="24"/>
        </w:rPr>
        <w:t>Research Fellowships</w:t>
      </w:r>
    </w:p>
    <w:p w14:paraId="0D04ADB7" w14:textId="785592B4" w:rsidR="001C3C55" w:rsidRPr="00D8524E" w:rsidRDefault="001C3C55" w:rsidP="0031317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Dissertation Fellow, Tenement Historical Society, New York NY, Spring 20</w:t>
      </w:r>
      <w:r w:rsidR="00AF7526" w:rsidRPr="00D8524E">
        <w:rPr>
          <w:rFonts w:cstheme="minorHAnsi"/>
          <w:sz w:val="24"/>
          <w:szCs w:val="24"/>
        </w:rPr>
        <w:t>17</w:t>
      </w:r>
    </w:p>
    <w:p w14:paraId="28499B9B" w14:textId="6DF9B5FC" w:rsidR="00251AE5" w:rsidRPr="00D8524E" w:rsidRDefault="001C3C55" w:rsidP="0031317B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8524E">
        <w:rPr>
          <w:rFonts w:cstheme="minorHAnsi"/>
          <w:sz w:val="24"/>
          <w:szCs w:val="24"/>
        </w:rPr>
        <w:t>Summer Fellow, Atlantic University, Boston MA, Summer 20</w:t>
      </w:r>
      <w:r w:rsidR="00AF7526" w:rsidRPr="00D8524E">
        <w:rPr>
          <w:rFonts w:cstheme="minorHAnsi"/>
          <w:sz w:val="24"/>
          <w:szCs w:val="24"/>
        </w:rPr>
        <w:t>16</w:t>
      </w:r>
    </w:p>
    <w:p w14:paraId="397150A5" w14:textId="77777777" w:rsidR="00510E4B" w:rsidRPr="00A53C23" w:rsidRDefault="00510E4B" w:rsidP="00510E4B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HONORS AND AWARDS</w:t>
      </w:r>
    </w:p>
    <w:p w14:paraId="1C769B13" w14:textId="4119D15C" w:rsidR="003174BF" w:rsidRPr="00D8524E" w:rsidRDefault="00510E4B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Atlantic University Award for Excellence in Teaching,</w:t>
      </w:r>
      <w:r w:rsidRPr="00D8524E">
        <w:rPr>
          <w:rFonts w:cstheme="minorHAnsi"/>
          <w:sz w:val="24"/>
          <w:szCs w:val="24"/>
        </w:rPr>
        <w:t xml:space="preserve"> </w:t>
      </w:r>
      <w:proofErr w:type="gramStart"/>
      <w:r w:rsidRPr="00D8524E">
        <w:rPr>
          <w:rFonts w:cstheme="minorHAnsi"/>
          <w:sz w:val="24"/>
          <w:szCs w:val="24"/>
        </w:rPr>
        <w:t>Fall</w:t>
      </w:r>
      <w:proofErr w:type="gramEnd"/>
      <w:r w:rsidRPr="00D8524E">
        <w:rPr>
          <w:rFonts w:cstheme="minorHAnsi"/>
          <w:sz w:val="24"/>
          <w:szCs w:val="24"/>
        </w:rPr>
        <w:t xml:space="preserve"> 20</w:t>
      </w:r>
      <w:r w:rsidR="00AF7526" w:rsidRPr="00D8524E">
        <w:rPr>
          <w:rFonts w:cstheme="minorHAnsi"/>
          <w:sz w:val="24"/>
          <w:szCs w:val="24"/>
        </w:rPr>
        <w:t>17</w:t>
      </w:r>
      <w:r w:rsidR="006E7573" w:rsidRPr="00D8524E">
        <w:rPr>
          <w:rFonts w:cstheme="minorHAnsi"/>
          <w:sz w:val="24"/>
          <w:szCs w:val="24"/>
        </w:rPr>
        <w:br/>
      </w:r>
      <w:r w:rsidR="006B6943" w:rsidRPr="00D8524E">
        <w:rPr>
          <w:rFonts w:cstheme="minorHAnsi"/>
          <w:sz w:val="24"/>
          <w:szCs w:val="24"/>
        </w:rPr>
        <w:t xml:space="preserve">Nominations for this honor are </w:t>
      </w:r>
      <w:r w:rsidR="002B03A2" w:rsidRPr="00D8524E">
        <w:rPr>
          <w:rFonts w:cstheme="minorHAnsi"/>
          <w:sz w:val="24"/>
          <w:szCs w:val="24"/>
        </w:rPr>
        <w:t xml:space="preserve">made by students. The Award is given twice annually to the </w:t>
      </w:r>
      <w:r w:rsidR="00384B75" w:rsidRPr="00D8524E">
        <w:rPr>
          <w:rFonts w:cstheme="minorHAnsi"/>
          <w:sz w:val="24"/>
          <w:szCs w:val="24"/>
        </w:rPr>
        <w:t xml:space="preserve">professor who </w:t>
      </w:r>
      <w:r w:rsidR="00232CC9" w:rsidRPr="00D8524E">
        <w:rPr>
          <w:rFonts w:cstheme="minorHAnsi"/>
          <w:sz w:val="24"/>
          <w:szCs w:val="24"/>
        </w:rPr>
        <w:t>motivates students to learn with a combination of subject-matter knowledge, academ</w:t>
      </w:r>
      <w:r w:rsidR="00F662E3" w:rsidRPr="00D8524E">
        <w:rPr>
          <w:rFonts w:cstheme="minorHAnsi"/>
          <w:sz w:val="24"/>
          <w:szCs w:val="24"/>
        </w:rPr>
        <w:t>ic rigor, and commitment to Atlantic University’s mission.</w:t>
      </w:r>
    </w:p>
    <w:p w14:paraId="07FDF3E3" w14:textId="47629EA8" w:rsidR="00F662E3" w:rsidRPr="00D8524E" w:rsidRDefault="006305DC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Distinguished Graduate Award</w:t>
      </w:r>
      <w:r w:rsidRPr="00D8524E">
        <w:rPr>
          <w:rFonts w:cstheme="minorHAnsi"/>
          <w:sz w:val="24"/>
          <w:szCs w:val="24"/>
        </w:rPr>
        <w:t>, York College, Spring 20</w:t>
      </w:r>
      <w:r w:rsidR="00822098" w:rsidRPr="00D8524E">
        <w:rPr>
          <w:rFonts w:cstheme="minorHAnsi"/>
          <w:sz w:val="24"/>
          <w:szCs w:val="24"/>
        </w:rPr>
        <w:t>10</w:t>
      </w:r>
      <w:r w:rsidR="006E7573" w:rsidRPr="00D8524E">
        <w:rPr>
          <w:rFonts w:cstheme="minorHAnsi"/>
          <w:sz w:val="24"/>
          <w:szCs w:val="24"/>
        </w:rPr>
        <w:br/>
      </w:r>
      <w:r w:rsidR="004626B8" w:rsidRPr="00D8524E">
        <w:rPr>
          <w:rFonts w:cstheme="minorHAnsi"/>
          <w:sz w:val="24"/>
          <w:szCs w:val="24"/>
        </w:rPr>
        <w:t>Awarded</w:t>
      </w:r>
      <w:r w:rsidRPr="00D8524E">
        <w:rPr>
          <w:rFonts w:cstheme="minorHAnsi"/>
          <w:sz w:val="24"/>
          <w:szCs w:val="24"/>
        </w:rPr>
        <w:t xml:space="preserve"> to </w:t>
      </w:r>
      <w:r w:rsidR="00B7332C" w:rsidRPr="00D8524E">
        <w:rPr>
          <w:rFonts w:cstheme="minorHAnsi"/>
          <w:sz w:val="24"/>
          <w:szCs w:val="24"/>
        </w:rPr>
        <w:t xml:space="preserve">graduates who have shown commitment to academics, </w:t>
      </w:r>
      <w:r w:rsidR="00F602AB" w:rsidRPr="00D8524E">
        <w:rPr>
          <w:rFonts w:cstheme="minorHAnsi"/>
          <w:sz w:val="24"/>
          <w:szCs w:val="24"/>
        </w:rPr>
        <w:t>character,</w:t>
      </w:r>
      <w:r w:rsidR="00B7332C" w:rsidRPr="00D8524E">
        <w:rPr>
          <w:rFonts w:cstheme="minorHAnsi"/>
          <w:sz w:val="24"/>
          <w:szCs w:val="24"/>
        </w:rPr>
        <w:t xml:space="preserve"> and </w:t>
      </w:r>
      <w:r w:rsidR="00F602AB" w:rsidRPr="00D8524E">
        <w:rPr>
          <w:rFonts w:cstheme="minorHAnsi"/>
          <w:sz w:val="24"/>
          <w:szCs w:val="24"/>
        </w:rPr>
        <w:t>leadership.</w:t>
      </w:r>
    </w:p>
    <w:p w14:paraId="3027F533" w14:textId="1DB80CB8" w:rsidR="00816513" w:rsidRPr="00D8524E" w:rsidRDefault="00816513" w:rsidP="006E7573">
      <w:pPr>
        <w:rPr>
          <w:rFonts w:cstheme="minorHAnsi"/>
          <w:sz w:val="24"/>
          <w:szCs w:val="24"/>
        </w:rPr>
      </w:pPr>
      <w:r w:rsidRPr="00D8524E">
        <w:rPr>
          <w:rFonts w:cstheme="minorHAnsi"/>
          <w:i/>
          <w:sz w:val="24"/>
          <w:szCs w:val="24"/>
        </w:rPr>
        <w:t>College of Liberal Arts Award</w:t>
      </w:r>
      <w:r w:rsidRPr="00D8524E">
        <w:rPr>
          <w:rFonts w:cstheme="minorHAnsi"/>
          <w:sz w:val="24"/>
          <w:szCs w:val="24"/>
        </w:rPr>
        <w:t xml:space="preserve">, </w:t>
      </w:r>
      <w:r w:rsidR="00331C58" w:rsidRPr="00D8524E">
        <w:rPr>
          <w:rFonts w:cstheme="minorHAnsi"/>
          <w:sz w:val="24"/>
          <w:szCs w:val="24"/>
        </w:rPr>
        <w:t xml:space="preserve">York College, </w:t>
      </w:r>
      <w:r w:rsidRPr="00D8524E">
        <w:rPr>
          <w:rFonts w:cstheme="minorHAnsi"/>
          <w:sz w:val="24"/>
          <w:szCs w:val="24"/>
        </w:rPr>
        <w:t>Spring 20</w:t>
      </w:r>
      <w:r w:rsidR="00822098" w:rsidRPr="00D8524E">
        <w:rPr>
          <w:rFonts w:cstheme="minorHAnsi"/>
          <w:sz w:val="24"/>
          <w:szCs w:val="24"/>
        </w:rPr>
        <w:t>10</w:t>
      </w:r>
      <w:r w:rsidR="006E7573" w:rsidRPr="00D8524E">
        <w:rPr>
          <w:rFonts w:cstheme="minorHAnsi"/>
          <w:sz w:val="24"/>
          <w:szCs w:val="24"/>
        </w:rPr>
        <w:br/>
      </w:r>
      <w:r w:rsidR="00331C58" w:rsidRPr="00D8524E">
        <w:rPr>
          <w:rFonts w:cstheme="minorHAnsi"/>
          <w:sz w:val="24"/>
          <w:szCs w:val="24"/>
        </w:rPr>
        <w:t>Given to the liberal arts undergraduate</w:t>
      </w:r>
      <w:r w:rsidR="004626B8" w:rsidRPr="00D8524E">
        <w:rPr>
          <w:rFonts w:cstheme="minorHAnsi"/>
          <w:sz w:val="24"/>
          <w:szCs w:val="24"/>
        </w:rPr>
        <w:t>s with the highest GPA each semester.</w:t>
      </w:r>
    </w:p>
    <w:p w14:paraId="22AFDFC6" w14:textId="7450253F" w:rsidR="00F602AB" w:rsidRPr="00A53C23" w:rsidRDefault="00F602AB" w:rsidP="00822098">
      <w:pPr>
        <w:pStyle w:val="ListParagraph"/>
        <w:ind w:left="0"/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CONFERENCE PRESENTATIONS</w:t>
      </w:r>
    </w:p>
    <w:p w14:paraId="2F788820" w14:textId="1092DF61" w:rsidR="00A02412" w:rsidRPr="006E7573" w:rsidRDefault="00F602AB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“New York Tenement Architecture in Photographs, 1891-1912,” Midwest Historical Society Annual Conference, May 20</w:t>
      </w:r>
      <w:r w:rsidR="00822098" w:rsidRPr="006E7573">
        <w:rPr>
          <w:rFonts w:cstheme="minorHAnsi"/>
          <w:sz w:val="24"/>
          <w:szCs w:val="24"/>
        </w:rPr>
        <w:t>18</w:t>
      </w:r>
    </w:p>
    <w:p w14:paraId="0703F5F6" w14:textId="6D4D6E90" w:rsidR="00F602AB" w:rsidRPr="006E7573" w:rsidRDefault="00F602AB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“Tips for Surviving Graduate School,” Atlantic University Conference on Academia, December 20</w:t>
      </w:r>
      <w:r w:rsidR="00822098" w:rsidRPr="006E7573">
        <w:rPr>
          <w:rFonts w:cstheme="minorHAnsi"/>
          <w:sz w:val="24"/>
          <w:szCs w:val="24"/>
        </w:rPr>
        <w:t>17</w:t>
      </w:r>
    </w:p>
    <w:p w14:paraId="5E1B9D8A" w14:textId="493984E5" w:rsidR="00B90E42" w:rsidRPr="006E7573" w:rsidRDefault="00B90E42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“A First-Generation College Graduate Reflects on Class</w:t>
      </w:r>
      <w:r w:rsidR="00033887" w:rsidRPr="006E7573">
        <w:rPr>
          <w:rFonts w:cstheme="minorHAnsi"/>
          <w:sz w:val="24"/>
          <w:szCs w:val="24"/>
        </w:rPr>
        <w:t>, Access, and Academia,” York College, February 20</w:t>
      </w:r>
      <w:r w:rsidR="00822098" w:rsidRPr="006E7573">
        <w:rPr>
          <w:rFonts w:cstheme="minorHAnsi"/>
          <w:sz w:val="24"/>
          <w:szCs w:val="24"/>
        </w:rPr>
        <w:t>16</w:t>
      </w:r>
    </w:p>
    <w:p w14:paraId="1681F520" w14:textId="77777777" w:rsidR="00D8524E" w:rsidRDefault="00D8524E" w:rsidP="009757D7">
      <w:pPr>
        <w:rPr>
          <w:rFonts w:cstheme="minorHAnsi"/>
          <w:b/>
          <w:sz w:val="28"/>
          <w:szCs w:val="28"/>
        </w:rPr>
      </w:pPr>
    </w:p>
    <w:p w14:paraId="1AE1C264" w14:textId="6BC2429A" w:rsidR="009757D7" w:rsidRPr="00A53C23" w:rsidRDefault="009757D7" w:rsidP="009757D7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PUBLICATIONS</w:t>
      </w:r>
    </w:p>
    <w:p w14:paraId="19476C20" w14:textId="309E6928" w:rsidR="009757D7" w:rsidRPr="006E7573" w:rsidRDefault="009757D7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“Facades in Photography: Tenement Houses through the Lens of Female Photographers,” </w:t>
      </w:r>
      <w:r w:rsidRPr="006E7573">
        <w:rPr>
          <w:rFonts w:cstheme="minorHAnsi"/>
          <w:i/>
          <w:sz w:val="24"/>
          <w:szCs w:val="24"/>
        </w:rPr>
        <w:t>Photography Now</w:t>
      </w:r>
      <w:r w:rsidRPr="006E7573">
        <w:rPr>
          <w:rFonts w:cstheme="minorHAnsi"/>
          <w:sz w:val="24"/>
          <w:szCs w:val="24"/>
        </w:rPr>
        <w:t>, forthcoming.</w:t>
      </w:r>
    </w:p>
    <w:p w14:paraId="4834E76B" w14:textId="0203D913" w:rsidR="00D9551C" w:rsidRPr="006E7573" w:rsidRDefault="00D9551C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“A (Very) Brief History of the New York Subway,” </w:t>
      </w:r>
      <w:r w:rsidR="009416B1" w:rsidRPr="006E7573">
        <w:rPr>
          <w:rFonts w:cstheme="minorHAnsi"/>
          <w:sz w:val="24"/>
          <w:szCs w:val="24"/>
        </w:rPr>
        <w:t xml:space="preserve">published in </w:t>
      </w:r>
      <w:r w:rsidR="009416B1" w:rsidRPr="006E7573">
        <w:rPr>
          <w:rFonts w:cstheme="minorHAnsi"/>
          <w:i/>
          <w:sz w:val="24"/>
          <w:szCs w:val="24"/>
        </w:rPr>
        <w:t>New York</w:t>
      </w:r>
      <w:r w:rsidR="00590B84" w:rsidRPr="006E7573">
        <w:rPr>
          <w:rFonts w:cstheme="minorHAnsi"/>
          <w:i/>
          <w:sz w:val="24"/>
          <w:szCs w:val="24"/>
        </w:rPr>
        <w:t>:</w:t>
      </w:r>
      <w:r w:rsidR="009416B1" w:rsidRPr="006E7573">
        <w:rPr>
          <w:rFonts w:cstheme="minorHAnsi"/>
          <w:i/>
          <w:sz w:val="24"/>
          <w:szCs w:val="24"/>
        </w:rPr>
        <w:t xml:space="preserve"> Then and Now</w:t>
      </w:r>
      <w:r w:rsidR="00C334AE" w:rsidRPr="006E7573">
        <w:rPr>
          <w:rFonts w:cstheme="minorHAnsi"/>
          <w:sz w:val="24"/>
          <w:szCs w:val="24"/>
        </w:rPr>
        <w:t xml:space="preserve"> (Fall 20</w:t>
      </w:r>
      <w:r w:rsidR="00822098" w:rsidRPr="006E7573">
        <w:rPr>
          <w:rFonts w:cstheme="minorHAnsi"/>
          <w:sz w:val="24"/>
          <w:szCs w:val="24"/>
        </w:rPr>
        <w:t>17</w:t>
      </w:r>
      <w:r w:rsidR="00C334AE" w:rsidRPr="006E7573">
        <w:rPr>
          <w:rFonts w:cstheme="minorHAnsi"/>
          <w:sz w:val="24"/>
          <w:szCs w:val="24"/>
        </w:rPr>
        <w:t>)</w:t>
      </w:r>
      <w:r w:rsidR="007932D5" w:rsidRPr="006E7573">
        <w:rPr>
          <w:rFonts w:cstheme="minorHAnsi"/>
          <w:sz w:val="24"/>
          <w:szCs w:val="24"/>
        </w:rPr>
        <w:t xml:space="preserve">: </w:t>
      </w:r>
      <w:r w:rsidR="009B7EE5" w:rsidRPr="006E7573">
        <w:rPr>
          <w:rFonts w:cstheme="minorHAnsi"/>
          <w:sz w:val="24"/>
          <w:szCs w:val="24"/>
        </w:rPr>
        <w:t>12-15.</w:t>
      </w:r>
    </w:p>
    <w:p w14:paraId="0F03E869" w14:textId="1176956C" w:rsidR="00F335CC" w:rsidRPr="006E7573" w:rsidRDefault="009757D7" w:rsidP="006E7573">
      <w:p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 xml:space="preserve">Book review of </w:t>
      </w:r>
      <w:r w:rsidRPr="006E7573">
        <w:rPr>
          <w:rFonts w:cstheme="minorHAnsi"/>
          <w:i/>
          <w:sz w:val="24"/>
          <w:szCs w:val="24"/>
        </w:rPr>
        <w:t>New York in Pictures</w:t>
      </w:r>
      <w:r w:rsidRPr="006E7573">
        <w:rPr>
          <w:rFonts w:cstheme="minorHAnsi"/>
          <w:sz w:val="24"/>
          <w:szCs w:val="24"/>
        </w:rPr>
        <w:t xml:space="preserve">, published in </w:t>
      </w:r>
      <w:r w:rsidRPr="006E7573">
        <w:rPr>
          <w:rFonts w:cstheme="minorHAnsi"/>
          <w:i/>
          <w:sz w:val="24"/>
          <w:szCs w:val="24"/>
        </w:rPr>
        <w:t>History Today</w:t>
      </w:r>
      <w:r w:rsidRPr="006E7573">
        <w:rPr>
          <w:rFonts w:cstheme="minorHAnsi"/>
          <w:sz w:val="24"/>
          <w:szCs w:val="24"/>
        </w:rPr>
        <w:t>, 7(1) (Spring 20</w:t>
      </w:r>
      <w:r w:rsidR="00822098" w:rsidRPr="006E7573">
        <w:rPr>
          <w:rFonts w:cstheme="minorHAnsi"/>
          <w:sz w:val="24"/>
          <w:szCs w:val="24"/>
        </w:rPr>
        <w:t>16</w:t>
      </w:r>
      <w:r w:rsidRPr="006E7573">
        <w:rPr>
          <w:rFonts w:cstheme="minorHAnsi"/>
          <w:sz w:val="24"/>
          <w:szCs w:val="24"/>
        </w:rPr>
        <w:t>): 52-53.</w:t>
      </w:r>
    </w:p>
    <w:p w14:paraId="549DB845" w14:textId="1BC5D187" w:rsidR="007B0EE6" w:rsidRPr="00A53C23" w:rsidRDefault="007B0EE6" w:rsidP="00F335CC">
      <w:pPr>
        <w:rPr>
          <w:rFonts w:cstheme="minorHAnsi"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COMMUNITY SERVICE</w:t>
      </w:r>
    </w:p>
    <w:p w14:paraId="57EA081C" w14:textId="18B9F59E" w:rsidR="00B20302" w:rsidRPr="00D8524E" w:rsidRDefault="00F335CC" w:rsidP="00D8524E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>Atlantic University Gives Back</w:t>
      </w:r>
      <w:r w:rsidR="00D8524E">
        <w:rPr>
          <w:rFonts w:cstheme="minorHAnsi"/>
          <w:sz w:val="24"/>
          <w:szCs w:val="24"/>
        </w:rPr>
        <w:br/>
      </w:r>
      <w:r w:rsidR="00B20302" w:rsidRPr="00D8524E">
        <w:rPr>
          <w:rFonts w:cstheme="minorHAnsi"/>
          <w:sz w:val="24"/>
          <w:szCs w:val="24"/>
        </w:rPr>
        <w:t>Lead Organizer, Spring 20</w:t>
      </w:r>
      <w:r w:rsidR="00822098" w:rsidRPr="00D8524E">
        <w:rPr>
          <w:rFonts w:cstheme="minorHAnsi"/>
          <w:sz w:val="24"/>
          <w:szCs w:val="24"/>
        </w:rPr>
        <w:t>13</w:t>
      </w:r>
      <w:r w:rsidR="00B20302" w:rsidRPr="00D8524E">
        <w:rPr>
          <w:rFonts w:cstheme="minorHAnsi"/>
          <w:sz w:val="24"/>
          <w:szCs w:val="24"/>
        </w:rPr>
        <w:t>-Fall 20</w:t>
      </w:r>
      <w:r w:rsidR="00822098" w:rsidRPr="00D8524E">
        <w:rPr>
          <w:rFonts w:cstheme="minorHAnsi"/>
          <w:sz w:val="24"/>
          <w:szCs w:val="24"/>
        </w:rPr>
        <w:t>17</w:t>
      </w:r>
    </w:p>
    <w:p w14:paraId="2B4C01D9" w14:textId="5E8A28E5" w:rsidR="00B20302" w:rsidRPr="00D8524E" w:rsidRDefault="00B20302" w:rsidP="00D8524E">
      <w:pPr>
        <w:rPr>
          <w:rFonts w:cstheme="minorHAnsi"/>
          <w:sz w:val="24"/>
          <w:szCs w:val="24"/>
        </w:rPr>
      </w:pPr>
      <w:r w:rsidRPr="00D8524E">
        <w:rPr>
          <w:rFonts w:cstheme="minorHAnsi"/>
          <w:b/>
          <w:sz w:val="24"/>
          <w:szCs w:val="24"/>
        </w:rPr>
        <w:t xml:space="preserve">York College </w:t>
      </w:r>
      <w:r w:rsidR="00CE437A" w:rsidRPr="00D8524E">
        <w:rPr>
          <w:rFonts w:cstheme="minorHAnsi"/>
          <w:b/>
          <w:sz w:val="24"/>
          <w:szCs w:val="24"/>
        </w:rPr>
        <w:t xml:space="preserve">Community </w:t>
      </w:r>
      <w:r w:rsidRPr="00D8524E">
        <w:rPr>
          <w:rFonts w:cstheme="minorHAnsi"/>
          <w:b/>
          <w:sz w:val="24"/>
          <w:szCs w:val="24"/>
        </w:rPr>
        <w:t>Resource Center</w:t>
      </w:r>
      <w:r w:rsidR="00D8524E">
        <w:rPr>
          <w:rFonts w:cstheme="minorHAnsi"/>
          <w:sz w:val="24"/>
          <w:szCs w:val="24"/>
        </w:rPr>
        <w:br/>
      </w:r>
      <w:r w:rsidRPr="00D8524E">
        <w:rPr>
          <w:rFonts w:cstheme="minorHAnsi"/>
          <w:sz w:val="24"/>
          <w:szCs w:val="24"/>
        </w:rPr>
        <w:t xml:space="preserve">Volunteer </w:t>
      </w:r>
      <w:r w:rsidR="00CE437A" w:rsidRPr="00D8524E">
        <w:rPr>
          <w:rFonts w:cstheme="minorHAnsi"/>
          <w:sz w:val="24"/>
          <w:szCs w:val="24"/>
        </w:rPr>
        <w:t>T</w:t>
      </w:r>
      <w:r w:rsidRPr="00D8524E">
        <w:rPr>
          <w:rFonts w:cstheme="minorHAnsi"/>
          <w:sz w:val="24"/>
          <w:szCs w:val="24"/>
        </w:rPr>
        <w:t xml:space="preserve">utor and </w:t>
      </w:r>
      <w:r w:rsidR="00CE437A" w:rsidRPr="00D8524E">
        <w:rPr>
          <w:rFonts w:cstheme="minorHAnsi"/>
          <w:sz w:val="24"/>
          <w:szCs w:val="24"/>
        </w:rPr>
        <w:t>A</w:t>
      </w:r>
      <w:r w:rsidRPr="00D8524E">
        <w:rPr>
          <w:rFonts w:cstheme="minorHAnsi"/>
          <w:sz w:val="24"/>
          <w:szCs w:val="24"/>
        </w:rPr>
        <w:t xml:space="preserve">cademic </w:t>
      </w:r>
      <w:r w:rsidR="00CE437A" w:rsidRPr="00D8524E">
        <w:rPr>
          <w:rFonts w:cstheme="minorHAnsi"/>
          <w:sz w:val="24"/>
          <w:szCs w:val="24"/>
        </w:rPr>
        <w:t>C</w:t>
      </w:r>
      <w:r w:rsidRPr="00D8524E">
        <w:rPr>
          <w:rFonts w:cstheme="minorHAnsi"/>
          <w:sz w:val="24"/>
          <w:szCs w:val="24"/>
        </w:rPr>
        <w:t>oach</w:t>
      </w:r>
      <w:r w:rsidR="00CE437A" w:rsidRPr="00D8524E">
        <w:rPr>
          <w:rFonts w:cstheme="minorHAnsi"/>
          <w:sz w:val="24"/>
          <w:szCs w:val="24"/>
        </w:rPr>
        <w:t>, Core Program</w:t>
      </w:r>
    </w:p>
    <w:p w14:paraId="5AAD676F" w14:textId="77777777" w:rsidR="00BA3198" w:rsidRPr="00A53C23" w:rsidRDefault="00BA3198" w:rsidP="00BA3198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PROFESSIONAL MEMBERSHIPS</w:t>
      </w:r>
    </w:p>
    <w:p w14:paraId="668FDA59" w14:textId="3A34E1B7" w:rsidR="00BA3198" w:rsidRPr="006E7573" w:rsidRDefault="00BA3198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Historical Society of the United States</w:t>
      </w:r>
    </w:p>
    <w:p w14:paraId="1F80FA69" w14:textId="57BC57DE" w:rsidR="00BA3198" w:rsidRPr="006E7573" w:rsidRDefault="00BA3198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Art History Organization of North America</w:t>
      </w:r>
    </w:p>
    <w:p w14:paraId="0CDB7AB6" w14:textId="6EAB83A5" w:rsidR="000F03E0" w:rsidRPr="006E7573" w:rsidRDefault="000F03E0" w:rsidP="000F03E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E7573">
        <w:rPr>
          <w:rFonts w:cstheme="minorHAnsi"/>
          <w:sz w:val="24"/>
          <w:szCs w:val="24"/>
        </w:rPr>
        <w:t>New York Historians</w:t>
      </w:r>
      <w:r w:rsidR="00054CBF" w:rsidRPr="006E7573">
        <w:rPr>
          <w:rFonts w:cstheme="minorHAnsi"/>
          <w:sz w:val="24"/>
          <w:szCs w:val="24"/>
        </w:rPr>
        <w:t>’</w:t>
      </w:r>
      <w:r w:rsidRPr="006E7573">
        <w:rPr>
          <w:rFonts w:cstheme="minorHAnsi"/>
          <w:sz w:val="24"/>
          <w:szCs w:val="24"/>
        </w:rPr>
        <w:t xml:space="preserve"> Society (Founding Member)</w:t>
      </w:r>
    </w:p>
    <w:p w14:paraId="24F471E0" w14:textId="3830F607" w:rsidR="00252792" w:rsidRPr="00A53C23" w:rsidRDefault="00252792" w:rsidP="00252792">
      <w:pPr>
        <w:rPr>
          <w:rFonts w:cstheme="minorHAnsi"/>
          <w:b/>
          <w:sz w:val="24"/>
          <w:szCs w:val="24"/>
          <w:u w:val="single"/>
        </w:rPr>
      </w:pPr>
      <w:r w:rsidRPr="00A53C23">
        <w:rPr>
          <w:rFonts w:cstheme="minorHAnsi"/>
          <w:b/>
          <w:sz w:val="24"/>
          <w:szCs w:val="24"/>
          <w:u w:val="single"/>
        </w:rPr>
        <w:t>LANGUAGES</w:t>
      </w:r>
    </w:p>
    <w:p w14:paraId="4E713D08" w14:textId="476D0B35" w:rsidR="00EC31BF" w:rsidRPr="006E7573" w:rsidRDefault="003D1F83" w:rsidP="006E7573">
      <w:pPr>
        <w:pStyle w:val="NormalWeb"/>
        <w:rPr>
          <w:rFonts w:asciiTheme="minorHAnsi" w:hAnsiTheme="minorHAnsi" w:cstheme="minorHAnsi"/>
          <w:color w:val="000000"/>
        </w:rPr>
      </w:pPr>
      <w:r w:rsidRPr="006E7573">
        <w:rPr>
          <w:rStyle w:val="Strong"/>
          <w:rFonts w:asciiTheme="minorHAnsi" w:hAnsiTheme="minorHAnsi" w:cstheme="minorHAnsi"/>
          <w:color w:val="000000"/>
        </w:rPr>
        <w:t>English:</w:t>
      </w:r>
      <w:r w:rsidRPr="006E7573">
        <w:rPr>
          <w:rFonts w:asciiTheme="minorHAnsi" w:hAnsiTheme="minorHAnsi" w:cstheme="minorHAnsi"/>
          <w:color w:val="000000"/>
        </w:rPr>
        <w:t> Native Language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Spanish:</w:t>
      </w:r>
      <w:r w:rsidRPr="006E7573">
        <w:rPr>
          <w:rFonts w:asciiTheme="minorHAnsi" w:hAnsiTheme="minorHAnsi" w:cstheme="minorHAnsi"/>
          <w:color w:val="000000"/>
        </w:rPr>
        <w:t> Native Language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German:</w:t>
      </w:r>
      <w:r w:rsidRPr="006E7573">
        <w:rPr>
          <w:rFonts w:asciiTheme="minorHAnsi" w:hAnsiTheme="minorHAnsi" w:cstheme="minorHAnsi"/>
          <w:color w:val="000000"/>
        </w:rPr>
        <w:t> Advanced Reading and Writing</w:t>
      </w:r>
      <w:r w:rsidR="006E7573" w:rsidRPr="006E7573">
        <w:rPr>
          <w:rFonts w:asciiTheme="minorHAnsi" w:hAnsiTheme="minorHAnsi" w:cstheme="minorHAnsi"/>
          <w:color w:val="000000"/>
        </w:rPr>
        <w:br/>
      </w:r>
      <w:r w:rsidRPr="006E7573">
        <w:rPr>
          <w:rStyle w:val="Strong"/>
          <w:rFonts w:asciiTheme="minorHAnsi" w:hAnsiTheme="minorHAnsi" w:cstheme="minorHAnsi"/>
          <w:color w:val="000000"/>
        </w:rPr>
        <w:t>French:</w:t>
      </w:r>
      <w:r w:rsidRPr="006E7573">
        <w:rPr>
          <w:rFonts w:asciiTheme="minorHAnsi" w:hAnsiTheme="minorHAnsi" w:cstheme="minorHAnsi"/>
          <w:color w:val="000000"/>
        </w:rPr>
        <w:t> Novice Speaker</w:t>
      </w:r>
    </w:p>
    <w:sectPr w:rsidR="00EC31BF" w:rsidRPr="006E75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01F"/>
    <w:multiLevelType w:val="hybridMultilevel"/>
    <w:tmpl w:val="37201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E17697"/>
    <w:multiLevelType w:val="hybridMultilevel"/>
    <w:tmpl w:val="AB6A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1D0C"/>
    <w:multiLevelType w:val="hybridMultilevel"/>
    <w:tmpl w:val="FCF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40C"/>
    <w:multiLevelType w:val="hybridMultilevel"/>
    <w:tmpl w:val="D50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458A"/>
    <w:multiLevelType w:val="hybridMultilevel"/>
    <w:tmpl w:val="874E3EA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1777017"/>
    <w:multiLevelType w:val="hybridMultilevel"/>
    <w:tmpl w:val="D0E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2A6D"/>
    <w:multiLevelType w:val="hybridMultilevel"/>
    <w:tmpl w:val="8E6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2EBC"/>
    <w:multiLevelType w:val="hybridMultilevel"/>
    <w:tmpl w:val="541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1F8D"/>
    <w:multiLevelType w:val="hybridMultilevel"/>
    <w:tmpl w:val="5D0C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3385"/>
    <w:multiLevelType w:val="hybridMultilevel"/>
    <w:tmpl w:val="86AE5C3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64E16999"/>
    <w:multiLevelType w:val="hybridMultilevel"/>
    <w:tmpl w:val="660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07B7"/>
    <w:multiLevelType w:val="hybridMultilevel"/>
    <w:tmpl w:val="5970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1CBE"/>
    <w:multiLevelType w:val="hybridMultilevel"/>
    <w:tmpl w:val="95985570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7F1F2609"/>
    <w:multiLevelType w:val="hybridMultilevel"/>
    <w:tmpl w:val="E25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A"/>
    <w:rsid w:val="00030A77"/>
    <w:rsid w:val="00033887"/>
    <w:rsid w:val="00054CBF"/>
    <w:rsid w:val="000B5AD3"/>
    <w:rsid w:val="000D00EE"/>
    <w:rsid w:val="000D35C4"/>
    <w:rsid w:val="000F03E0"/>
    <w:rsid w:val="000F049A"/>
    <w:rsid w:val="00177082"/>
    <w:rsid w:val="001B2B60"/>
    <w:rsid w:val="001C3C55"/>
    <w:rsid w:val="00232CC9"/>
    <w:rsid w:val="0024516C"/>
    <w:rsid w:val="00251AE5"/>
    <w:rsid w:val="00252792"/>
    <w:rsid w:val="00261CD5"/>
    <w:rsid w:val="0029214B"/>
    <w:rsid w:val="002945CF"/>
    <w:rsid w:val="002B03A2"/>
    <w:rsid w:val="0031317B"/>
    <w:rsid w:val="003174BF"/>
    <w:rsid w:val="00331C58"/>
    <w:rsid w:val="00347C9C"/>
    <w:rsid w:val="00384B75"/>
    <w:rsid w:val="003D1F83"/>
    <w:rsid w:val="003E5DF3"/>
    <w:rsid w:val="004465F0"/>
    <w:rsid w:val="004626B8"/>
    <w:rsid w:val="004637DD"/>
    <w:rsid w:val="00475172"/>
    <w:rsid w:val="00486813"/>
    <w:rsid w:val="004B53DA"/>
    <w:rsid w:val="00510E4B"/>
    <w:rsid w:val="0055549D"/>
    <w:rsid w:val="00576279"/>
    <w:rsid w:val="00590B84"/>
    <w:rsid w:val="005D3A60"/>
    <w:rsid w:val="006305DC"/>
    <w:rsid w:val="00636381"/>
    <w:rsid w:val="006B6943"/>
    <w:rsid w:val="006E7573"/>
    <w:rsid w:val="0071600E"/>
    <w:rsid w:val="007932D5"/>
    <w:rsid w:val="007B0EE6"/>
    <w:rsid w:val="007B6551"/>
    <w:rsid w:val="00816513"/>
    <w:rsid w:val="00822098"/>
    <w:rsid w:val="008261D8"/>
    <w:rsid w:val="00865270"/>
    <w:rsid w:val="008871A8"/>
    <w:rsid w:val="008E03BF"/>
    <w:rsid w:val="008F6483"/>
    <w:rsid w:val="009416B1"/>
    <w:rsid w:val="009757D7"/>
    <w:rsid w:val="009B7EE5"/>
    <w:rsid w:val="00A02412"/>
    <w:rsid w:val="00A53C23"/>
    <w:rsid w:val="00A9249A"/>
    <w:rsid w:val="00AD6419"/>
    <w:rsid w:val="00AF7526"/>
    <w:rsid w:val="00B06843"/>
    <w:rsid w:val="00B20302"/>
    <w:rsid w:val="00B44033"/>
    <w:rsid w:val="00B7332C"/>
    <w:rsid w:val="00B90E42"/>
    <w:rsid w:val="00BA3198"/>
    <w:rsid w:val="00C334AE"/>
    <w:rsid w:val="00C57DDF"/>
    <w:rsid w:val="00CC1966"/>
    <w:rsid w:val="00CE437A"/>
    <w:rsid w:val="00CF7102"/>
    <w:rsid w:val="00D15338"/>
    <w:rsid w:val="00D45E99"/>
    <w:rsid w:val="00D50EDA"/>
    <w:rsid w:val="00D57553"/>
    <w:rsid w:val="00D8524E"/>
    <w:rsid w:val="00D9551C"/>
    <w:rsid w:val="00EB100F"/>
    <w:rsid w:val="00EC31BF"/>
    <w:rsid w:val="00ED19A1"/>
    <w:rsid w:val="00F10C46"/>
    <w:rsid w:val="00F335CC"/>
    <w:rsid w:val="00F602AB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EBE5"/>
  <w15:chartTrackingRefBased/>
  <w15:docId w15:val="{CCFEF6B1-A6CD-42DC-9204-D59CE3BB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0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Alison Doyle</cp:lastModifiedBy>
  <cp:revision>3</cp:revision>
  <cp:lastPrinted>2018-11-05T16:17:00Z</cp:lastPrinted>
  <dcterms:created xsi:type="dcterms:W3CDTF">2018-11-05T20:39:00Z</dcterms:created>
  <dcterms:modified xsi:type="dcterms:W3CDTF">2018-11-05T20:40:00Z</dcterms:modified>
</cp:coreProperties>
</file>